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479C" w:rsidRDefault="009F1A82">
      <w:pPr>
        <w:pStyle w:val="Heading1"/>
        <w:spacing w:before="0" w:after="0"/>
        <w:jc w:val="center"/>
        <w:rPr>
          <w:color w:val="003300"/>
        </w:rPr>
      </w:pPr>
      <w:r>
        <w:rPr>
          <w:color w:val="003300"/>
        </w:rPr>
        <w:t>New York - New Jersey Trail Conference</w:t>
      </w:r>
      <w:r>
        <w:rPr>
          <w:noProof/>
          <w:lang w:val="en-US"/>
        </w:rPr>
        <w:drawing>
          <wp:anchor distT="0" distB="0" distL="114300" distR="114300" simplePos="0" relativeHeight="251658240" behindDoc="0" locked="0" layoutInCell="1" hidden="0" allowOverlap="1">
            <wp:simplePos x="0" y="0"/>
            <wp:positionH relativeFrom="margin">
              <wp:posOffset>-114299</wp:posOffset>
            </wp:positionH>
            <wp:positionV relativeFrom="paragraph">
              <wp:posOffset>0</wp:posOffset>
            </wp:positionV>
            <wp:extent cx="1071563" cy="1071563"/>
            <wp:effectExtent l="0" t="0" r="0" b="0"/>
            <wp:wrapSquare wrapText="bothSides" distT="0" distB="0" distL="114300" distR="114300"/>
            <wp:docPr id="1" name="image2.gif" descr="http://i0.wp.com/blog-photo.nynjtc.org/wp-content/uploads/2012/08/NYNJTC_RGB-copy2.gif?resize=155%2C155"/>
            <wp:cNvGraphicFramePr/>
            <a:graphic xmlns:a="http://schemas.openxmlformats.org/drawingml/2006/main">
              <a:graphicData uri="http://schemas.openxmlformats.org/drawingml/2006/picture">
                <pic:pic xmlns:pic="http://schemas.openxmlformats.org/drawingml/2006/picture">
                  <pic:nvPicPr>
                    <pic:cNvPr id="0" name="image2.gif" descr="http://i0.wp.com/blog-photo.nynjtc.org/wp-content/uploads/2012/08/NYNJTC_RGB-copy2.gif?resize=155%2C155"/>
                    <pic:cNvPicPr preferRelativeResize="0"/>
                  </pic:nvPicPr>
                  <pic:blipFill>
                    <a:blip r:embed="rId8"/>
                    <a:srcRect/>
                    <a:stretch>
                      <a:fillRect/>
                    </a:stretch>
                  </pic:blipFill>
                  <pic:spPr>
                    <a:xfrm>
                      <a:off x="0" y="0"/>
                      <a:ext cx="1071563" cy="1071563"/>
                    </a:xfrm>
                    <a:prstGeom prst="rect">
                      <a:avLst/>
                    </a:prstGeom>
                    <a:ln/>
                  </pic:spPr>
                </pic:pic>
              </a:graphicData>
            </a:graphic>
          </wp:anchor>
        </w:drawing>
      </w:r>
    </w:p>
    <w:p w:rsidR="0050479C" w:rsidRDefault="009F1A82">
      <w:pPr>
        <w:pStyle w:val="Heading1"/>
        <w:spacing w:before="120"/>
        <w:ind w:left="0"/>
        <w:jc w:val="center"/>
        <w:rPr>
          <w:sz w:val="32"/>
          <w:szCs w:val="32"/>
        </w:rPr>
      </w:pPr>
      <w:bookmarkStart w:id="0" w:name="_y4q4qa92f16l" w:colFirst="0" w:colLast="0"/>
      <w:bookmarkEnd w:id="0"/>
      <w:r>
        <w:rPr>
          <w:sz w:val="32"/>
          <w:szCs w:val="32"/>
        </w:rPr>
        <w:t>Regional Trails Council Charter</w:t>
      </w:r>
    </w:p>
    <w:p w:rsidR="0050479C" w:rsidRDefault="009F1A82">
      <w:pPr>
        <w:jc w:val="center"/>
        <w:rPr>
          <w:b/>
          <w:sz w:val="24"/>
          <w:szCs w:val="24"/>
        </w:rPr>
      </w:pPr>
      <w:r>
        <w:rPr>
          <w:b/>
          <w:color w:val="003300"/>
          <w:sz w:val="24"/>
          <w:szCs w:val="24"/>
        </w:rPr>
        <w:t>Approve</w:t>
      </w:r>
      <w:bookmarkStart w:id="1" w:name="_GoBack"/>
      <w:bookmarkEnd w:id="1"/>
      <w:r>
        <w:rPr>
          <w:b/>
          <w:color w:val="003300"/>
          <w:sz w:val="24"/>
          <w:szCs w:val="24"/>
        </w:rPr>
        <w:t>d by the Board on December 5, 2017</w:t>
      </w:r>
    </w:p>
    <w:p w:rsidR="0050479C" w:rsidRDefault="0050479C"/>
    <w:p w:rsidR="0050479C" w:rsidRDefault="009F1A82">
      <w:pPr>
        <w:pStyle w:val="Heading2"/>
      </w:pPr>
      <w:bookmarkStart w:id="2" w:name="_30j0zll" w:colFirst="0" w:colLast="0"/>
      <w:bookmarkEnd w:id="2"/>
      <w:r>
        <w:t>Purpose</w:t>
      </w:r>
    </w:p>
    <w:p w:rsidR="0050479C" w:rsidRDefault="009F1A82">
      <w:r>
        <w:t>The Regional Trails Council (RTC) coordinates operational activities and issues within a specific geographic region and provides input with respect to policies and the annual plan and budget. A major responsibility is organizing meetings that enable volunteer leaders to gain insight and expertise on local operational issues. The RTC works with the Regional Program Coordinator to match organizational goals and objectives with an annual plan that coordinates activities within the region.  The RTC reports to the Executive Director through the Regional Program Coordinator.</w:t>
      </w:r>
    </w:p>
    <w:p w:rsidR="0050479C" w:rsidRDefault="009F1A82">
      <w:pPr>
        <w:pStyle w:val="Heading2"/>
      </w:pPr>
      <w:bookmarkStart w:id="3" w:name="_1fob9te" w:colFirst="0" w:colLast="0"/>
      <w:bookmarkEnd w:id="3"/>
      <w:r>
        <w:t>Responsibilities</w:t>
      </w:r>
    </w:p>
    <w:p w:rsidR="0050479C" w:rsidRDefault="009F1A82">
      <w:pPr>
        <w:numPr>
          <w:ilvl w:val="0"/>
          <w:numId w:val="4"/>
        </w:numPr>
        <w:spacing w:after="0" w:line="240" w:lineRule="auto"/>
        <w:ind w:left="360" w:hanging="360"/>
        <w:contextualSpacing/>
      </w:pPr>
      <w:r>
        <w:t>Provide a network of volunteers and staff to address trail issues within the region.</w:t>
      </w:r>
    </w:p>
    <w:p w:rsidR="0050479C" w:rsidRDefault="009F1A82">
      <w:pPr>
        <w:numPr>
          <w:ilvl w:val="0"/>
          <w:numId w:val="4"/>
        </w:numPr>
        <w:spacing w:after="0" w:line="240" w:lineRule="auto"/>
        <w:ind w:left="360" w:hanging="360"/>
        <w:contextualSpacing/>
      </w:pPr>
      <w:r>
        <w:t>Approve</w:t>
      </w:r>
      <w:r>
        <w:rPr>
          <w:color w:val="4A86E8"/>
          <w:u w:val="single"/>
        </w:rPr>
        <w:t xml:space="preserve"> </w:t>
      </w:r>
      <w:r>
        <w:t>new trails and major trail relocations as stipulated by policy.</w:t>
      </w:r>
    </w:p>
    <w:p w:rsidR="0050479C" w:rsidRDefault="009F1A82">
      <w:pPr>
        <w:numPr>
          <w:ilvl w:val="0"/>
          <w:numId w:val="4"/>
        </w:numPr>
        <w:spacing w:after="0" w:line="240" w:lineRule="auto"/>
        <w:ind w:left="360" w:hanging="360"/>
        <w:contextualSpacing/>
      </w:pPr>
      <w:r>
        <w:t>Foster</w:t>
      </w:r>
      <w:r>
        <w:rPr>
          <w:highlight w:val="white"/>
        </w:rPr>
        <w:t xml:space="preserve"> collaborative agency partner and land manager relations in the region.</w:t>
      </w:r>
    </w:p>
    <w:p w:rsidR="0050479C" w:rsidRDefault="009F1A82">
      <w:pPr>
        <w:numPr>
          <w:ilvl w:val="0"/>
          <w:numId w:val="4"/>
        </w:numPr>
        <w:spacing w:after="0" w:line="240" w:lineRule="auto"/>
        <w:ind w:left="360" w:hanging="360"/>
        <w:contextualSpacing/>
      </w:pPr>
      <w:r>
        <w:t>Participate in the annual planning and budgeting process including making requests for future plans and budgets, implementing the current plan, and assessing results.</w:t>
      </w:r>
    </w:p>
    <w:p w:rsidR="0050479C" w:rsidRDefault="009F1A82">
      <w:pPr>
        <w:numPr>
          <w:ilvl w:val="0"/>
          <w:numId w:val="4"/>
        </w:numPr>
        <w:spacing w:after="0" w:line="240" w:lineRule="auto"/>
        <w:ind w:left="360" w:hanging="360"/>
        <w:contextualSpacing/>
      </w:pPr>
      <w:r>
        <w:t>Elect from among its members a policy council representative to serve as a liaison.</w:t>
      </w:r>
    </w:p>
    <w:p w:rsidR="0050479C" w:rsidRDefault="009F1A82">
      <w:pPr>
        <w:numPr>
          <w:ilvl w:val="0"/>
          <w:numId w:val="4"/>
        </w:numPr>
        <w:spacing w:after="0" w:line="240" w:lineRule="auto"/>
        <w:ind w:left="360" w:hanging="360"/>
        <w:contextualSpacing/>
      </w:pPr>
      <w:r>
        <w:t xml:space="preserve">Offer </w:t>
      </w:r>
      <w:r>
        <w:rPr>
          <w:highlight w:val="white"/>
        </w:rPr>
        <w:t>Trail U workshops and training.</w:t>
      </w:r>
    </w:p>
    <w:p w:rsidR="0050479C" w:rsidRDefault="009F1A82">
      <w:pPr>
        <w:numPr>
          <w:ilvl w:val="0"/>
          <w:numId w:val="4"/>
        </w:numPr>
        <w:spacing w:after="0" w:line="240" w:lineRule="auto"/>
        <w:ind w:left="360" w:hanging="360"/>
        <w:contextualSpacing/>
      </w:pPr>
      <w:r>
        <w:t>Take a regional approach to managing issues and resources.</w:t>
      </w:r>
    </w:p>
    <w:p w:rsidR="0050479C" w:rsidRDefault="009F1A82">
      <w:pPr>
        <w:numPr>
          <w:ilvl w:val="0"/>
          <w:numId w:val="4"/>
        </w:numPr>
        <w:spacing w:after="0" w:line="240" w:lineRule="auto"/>
        <w:ind w:left="360" w:hanging="360"/>
        <w:contextualSpacing/>
      </w:pPr>
      <w:r>
        <w:t>Encourage participation in volunteer recruiting and outreach events.</w:t>
      </w:r>
    </w:p>
    <w:p w:rsidR="0050479C" w:rsidRDefault="009F1A82">
      <w:pPr>
        <w:numPr>
          <w:ilvl w:val="0"/>
          <w:numId w:val="4"/>
        </w:numPr>
        <w:spacing w:after="0" w:line="240" w:lineRule="auto"/>
        <w:ind w:left="360" w:hanging="360"/>
        <w:contextualSpacing/>
      </w:pPr>
      <w:r>
        <w:t>Work with Trail Conference committees to address inter-RTC and organization-wide issues.</w:t>
      </w:r>
    </w:p>
    <w:p w:rsidR="0050479C" w:rsidRDefault="009F1A82">
      <w:pPr>
        <w:numPr>
          <w:ilvl w:val="0"/>
          <w:numId w:val="4"/>
        </w:numPr>
        <w:spacing w:after="0" w:line="240" w:lineRule="auto"/>
        <w:ind w:left="360" w:hanging="360"/>
        <w:contextualSpacing/>
      </w:pPr>
      <w:r>
        <w:t>Ensure that the RTC operates in accordance with the latest approved Trail Conference policies and practices.</w:t>
      </w:r>
    </w:p>
    <w:p w:rsidR="0050479C" w:rsidRDefault="009F1A82">
      <w:pPr>
        <w:pStyle w:val="Heading2"/>
        <w:spacing w:after="40"/>
      </w:pPr>
      <w:bookmarkStart w:id="4" w:name="_3znysh7" w:colFirst="0" w:colLast="0"/>
      <w:bookmarkEnd w:id="4"/>
      <w:r>
        <w:t>Membership</w:t>
      </w:r>
    </w:p>
    <w:p w:rsidR="0050479C" w:rsidRDefault="009F1A82">
      <w:pPr>
        <w:numPr>
          <w:ilvl w:val="0"/>
          <w:numId w:val="2"/>
        </w:numPr>
        <w:spacing w:after="0" w:line="240" w:lineRule="auto"/>
        <w:ind w:left="360" w:hanging="360"/>
        <w:contextualSpacing/>
      </w:pPr>
      <w:r>
        <w:t xml:space="preserve">Voting members are RTC chair(s), local trail committee (LTC) chairs, supervisors, crew chiefs and leaders (from trail crews that publish work trips on website and submit reports), and designated representatives from program committees. Representatives from long distance </w:t>
      </w:r>
      <w:r>
        <w:rPr>
          <w:highlight w:val="white"/>
        </w:rPr>
        <w:t>t</w:t>
      </w:r>
      <w:r>
        <w:t>rails located in more than one region may vote in each of those regions. Other volunteers in the region may participate as non-voting members.</w:t>
      </w:r>
    </w:p>
    <w:p w:rsidR="0050479C" w:rsidRDefault="009F1A82">
      <w:pPr>
        <w:numPr>
          <w:ilvl w:val="0"/>
          <w:numId w:val="2"/>
        </w:numPr>
        <w:spacing w:after="0" w:line="240" w:lineRule="auto"/>
        <w:ind w:left="360" w:hanging="360"/>
        <w:contextualSpacing/>
      </w:pPr>
      <w:r>
        <w:t>The Executive Director, in consultation with the Local Trail Committee chairs in the region and the Regional Program Coordinator, annually appoints the RTC chair for a renewable term of one calendar year. The RTC chair may be removed by the Executive Director and replaced in consultation as described above.</w:t>
      </w:r>
    </w:p>
    <w:p w:rsidR="0050479C" w:rsidRDefault="009F1A82">
      <w:pPr>
        <w:numPr>
          <w:ilvl w:val="0"/>
          <w:numId w:val="2"/>
        </w:numPr>
        <w:spacing w:after="0" w:line="240" w:lineRule="auto"/>
        <w:ind w:left="360" w:hanging="360"/>
        <w:contextualSpacing/>
      </w:pPr>
      <w:r>
        <w:t>Each RTC must engage in proactive succession planning to fill future leadership positions.</w:t>
      </w:r>
    </w:p>
    <w:p w:rsidR="0050479C" w:rsidRDefault="009F1A82">
      <w:pPr>
        <w:numPr>
          <w:ilvl w:val="0"/>
          <w:numId w:val="3"/>
        </w:numPr>
        <w:spacing w:after="0" w:line="240" w:lineRule="auto"/>
        <w:ind w:left="360" w:hanging="360"/>
        <w:contextualSpacing/>
      </w:pPr>
      <w:r>
        <w:t>The RTC chair shall appoint from among the Committee members a vice-chair, secretary, and any other leaders the chair considers necessary.</w:t>
      </w:r>
    </w:p>
    <w:p w:rsidR="0050479C" w:rsidRDefault="009F1A82">
      <w:pPr>
        <w:numPr>
          <w:ilvl w:val="0"/>
          <w:numId w:val="3"/>
        </w:numPr>
        <w:spacing w:after="0" w:line="240" w:lineRule="auto"/>
        <w:ind w:left="360" w:hanging="360"/>
        <w:contextualSpacing/>
      </w:pPr>
      <w:r>
        <w:t>The regional program coordinator is a non-voting RTC member and the primary liaison to TC staff.</w:t>
      </w:r>
    </w:p>
    <w:p w:rsidR="0050479C" w:rsidRDefault="009F1A82">
      <w:pPr>
        <w:numPr>
          <w:ilvl w:val="0"/>
          <w:numId w:val="3"/>
        </w:numPr>
        <w:spacing w:after="40" w:line="240" w:lineRule="auto"/>
        <w:ind w:left="360" w:hanging="360"/>
        <w:contextualSpacing/>
      </w:pPr>
      <w:bookmarkStart w:id="5" w:name="_tyjcwt" w:colFirst="0" w:colLast="0"/>
      <w:bookmarkEnd w:id="5"/>
      <w:r>
        <w:t>The RTC may create task forces consisting of its members and others to address specific problems and issues and report back to the RTC.</w:t>
      </w:r>
    </w:p>
    <w:p w:rsidR="0050479C" w:rsidRDefault="009F1A82">
      <w:pPr>
        <w:pStyle w:val="Heading2"/>
      </w:pPr>
      <w:bookmarkStart w:id="6" w:name="_3dy6vkm" w:colFirst="0" w:colLast="0"/>
      <w:bookmarkEnd w:id="6"/>
      <w:r>
        <w:t>Meetings</w:t>
      </w:r>
    </w:p>
    <w:p w:rsidR="0050479C" w:rsidRDefault="009F1A82">
      <w:pPr>
        <w:numPr>
          <w:ilvl w:val="0"/>
          <w:numId w:val="1"/>
        </w:numPr>
        <w:spacing w:after="0" w:line="240" w:lineRule="auto"/>
        <w:ind w:left="360" w:hanging="360"/>
        <w:contextualSpacing/>
      </w:pPr>
      <w:r>
        <w:t>The Committee will determine the frequency, times, and locations of its meetings. There must be at least two meetings per year aligned with the annual plan calendar.</w:t>
      </w:r>
    </w:p>
    <w:p w:rsidR="0050479C" w:rsidRDefault="009F1A82">
      <w:pPr>
        <w:numPr>
          <w:ilvl w:val="0"/>
          <w:numId w:val="1"/>
        </w:numPr>
        <w:spacing w:after="0" w:line="240" w:lineRule="auto"/>
        <w:ind w:left="360" w:hanging="360"/>
        <w:contextualSpacing/>
      </w:pPr>
      <w:r>
        <w:t>The chair will convene meetings, prepare meeting agendas, and work with members to set priorities. The chair may designate any Committee member as the temporary chair to facilitate a meeting.</w:t>
      </w:r>
    </w:p>
    <w:p w:rsidR="0050479C" w:rsidRDefault="009F1A82">
      <w:pPr>
        <w:numPr>
          <w:ilvl w:val="0"/>
          <w:numId w:val="1"/>
        </w:numPr>
        <w:spacing w:after="0" w:line="240" w:lineRule="auto"/>
        <w:ind w:left="360" w:hanging="360"/>
        <w:contextualSpacing/>
      </w:pPr>
      <w:r>
        <w:lastRenderedPageBreak/>
        <w:t>Meetings will be announced on the Trail Conference website along with agendas and minutes.</w:t>
      </w:r>
    </w:p>
    <w:p w:rsidR="0050479C" w:rsidRDefault="009F1A82">
      <w:pPr>
        <w:numPr>
          <w:ilvl w:val="0"/>
          <w:numId w:val="1"/>
        </w:numPr>
        <w:spacing w:after="0" w:line="240" w:lineRule="auto"/>
        <w:ind w:left="360" w:hanging="360"/>
        <w:contextualSpacing/>
      </w:pPr>
      <w:r>
        <w:t>A quorum will consist of a majority of all Committee members present in person or by electronic means and a majority vote of such members so constituting a quorum shall be necessary for action on agenda items.</w:t>
      </w:r>
    </w:p>
    <w:p w:rsidR="0050479C" w:rsidRDefault="009F1A82">
      <w:pPr>
        <w:numPr>
          <w:ilvl w:val="0"/>
          <w:numId w:val="1"/>
        </w:numPr>
        <w:spacing w:after="0" w:line="240" w:lineRule="auto"/>
        <w:ind w:left="360" w:hanging="360"/>
        <w:contextualSpacing/>
      </w:pPr>
      <w:r>
        <w:t>Work of the Committee can be done in person or by electronic means.</w:t>
      </w:r>
    </w:p>
    <w:p w:rsidR="0050479C" w:rsidRDefault="0050479C">
      <w:pPr>
        <w:spacing w:after="0" w:line="240" w:lineRule="auto"/>
      </w:pPr>
    </w:p>
    <w:p w:rsidR="0050479C" w:rsidRDefault="0050479C">
      <w:pPr>
        <w:spacing w:after="0" w:line="240" w:lineRule="auto"/>
      </w:pPr>
    </w:p>
    <w:sectPr w:rsidR="0050479C" w:rsidSect="00775ABF">
      <w:headerReference w:type="default" r:id="rId9"/>
      <w:footerReference w:type="default" r:id="rId10"/>
      <w:pgSz w:w="12240" w:h="15840"/>
      <w:pgMar w:top="990" w:right="1008" w:bottom="720" w:left="99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C69" w:rsidRDefault="002A2C69">
      <w:pPr>
        <w:spacing w:after="0" w:line="240" w:lineRule="auto"/>
      </w:pPr>
      <w:r>
        <w:separator/>
      </w:r>
    </w:p>
  </w:endnote>
  <w:endnote w:type="continuationSeparator" w:id="0">
    <w:p w:rsidR="002A2C69" w:rsidRDefault="002A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9C" w:rsidRDefault="002A2C69">
    <w:pPr>
      <w:tabs>
        <w:tab w:val="left" w:pos="1938"/>
        <w:tab w:val="center" w:pos="4680"/>
        <w:tab w:val="right" w:pos="10242"/>
        <w:tab w:val="right" w:pos="10152"/>
      </w:tabs>
      <w:spacing w:after="200" w:line="240" w:lineRule="auto"/>
    </w:pPr>
    <w:r>
      <w:pict>
        <v:rect id="_x0000_i1025" style="width:0;height:1.5pt" o:hralign="center" o:hrstd="t" o:hr="t" fillcolor="#a0a0a0" stroked="f"/>
      </w:pict>
    </w:r>
    <w:r w:rsidR="009F1A82">
      <w:t>Regional Trails Council Charter, Approved by the Board on December 5, 2017</w:t>
    </w:r>
    <w:r w:rsidR="009F1A82">
      <w:tab/>
      <w:t xml:space="preserve">Page </w:t>
    </w:r>
    <w:r w:rsidR="009F1A82">
      <w:fldChar w:fldCharType="begin"/>
    </w:r>
    <w:r w:rsidR="009F1A82">
      <w:instrText>PAGE</w:instrText>
    </w:r>
    <w:r w:rsidR="009F1A82">
      <w:fldChar w:fldCharType="separate"/>
    </w:r>
    <w:r w:rsidR="00514013">
      <w:rPr>
        <w:noProof/>
      </w:rPr>
      <w:t>2</w:t>
    </w:r>
    <w:r w:rsidR="009F1A8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C69" w:rsidRDefault="002A2C69">
      <w:pPr>
        <w:spacing w:after="0" w:line="240" w:lineRule="auto"/>
      </w:pPr>
      <w:r>
        <w:separator/>
      </w:r>
    </w:p>
  </w:footnote>
  <w:footnote w:type="continuationSeparator" w:id="0">
    <w:p w:rsidR="002A2C69" w:rsidRDefault="002A2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9C" w:rsidRDefault="0050479C">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E1B0F"/>
    <w:multiLevelType w:val="multilevel"/>
    <w:tmpl w:val="92786D0A"/>
    <w:lvl w:ilvl="0">
      <w:start w:val="1"/>
      <w:numFmt w:val="decimal"/>
      <w:lvlText w:val="%1."/>
      <w:lvlJc w:val="left"/>
      <w:pPr>
        <w:ind w:left="720" w:firstLine="1080"/>
      </w:pPr>
      <w:rPr>
        <w:rFonts w:ascii="Calibri" w:eastAsia="Calibri" w:hAnsi="Calibri" w:cs="Calibri"/>
        <w:u w:val="none"/>
      </w:rPr>
    </w:lvl>
    <w:lvl w:ilvl="1">
      <w:start w:val="1"/>
      <w:numFmt w:val="lowerLetter"/>
      <w:lvlText w:val="%2."/>
      <w:lvlJc w:val="left"/>
      <w:pPr>
        <w:ind w:left="1440" w:firstLine="2520"/>
      </w:pPr>
      <w:rPr>
        <w:rFonts w:ascii="Arial" w:eastAsia="Arial" w:hAnsi="Arial" w:cs="Arial"/>
        <w:u w:val="none"/>
      </w:rPr>
    </w:lvl>
    <w:lvl w:ilvl="2">
      <w:start w:val="1"/>
      <w:numFmt w:val="lowerRoman"/>
      <w:lvlText w:val="%3."/>
      <w:lvlJc w:val="right"/>
      <w:pPr>
        <w:ind w:left="2160" w:firstLine="3960"/>
      </w:pPr>
      <w:rPr>
        <w:rFonts w:ascii="Arial" w:eastAsia="Arial" w:hAnsi="Arial" w:cs="Arial"/>
        <w:u w:val="none"/>
      </w:rPr>
    </w:lvl>
    <w:lvl w:ilvl="3">
      <w:start w:val="1"/>
      <w:numFmt w:val="decimal"/>
      <w:lvlText w:val="%4."/>
      <w:lvlJc w:val="left"/>
      <w:pPr>
        <w:ind w:left="2880" w:firstLine="5400"/>
      </w:pPr>
      <w:rPr>
        <w:rFonts w:ascii="Arial" w:eastAsia="Arial" w:hAnsi="Arial" w:cs="Arial"/>
        <w:u w:val="none"/>
      </w:rPr>
    </w:lvl>
    <w:lvl w:ilvl="4">
      <w:start w:val="1"/>
      <w:numFmt w:val="lowerLetter"/>
      <w:lvlText w:val="%5."/>
      <w:lvlJc w:val="left"/>
      <w:pPr>
        <w:ind w:left="3600" w:firstLine="6840"/>
      </w:pPr>
      <w:rPr>
        <w:rFonts w:ascii="Arial" w:eastAsia="Arial" w:hAnsi="Arial" w:cs="Arial"/>
        <w:u w:val="none"/>
      </w:rPr>
    </w:lvl>
    <w:lvl w:ilvl="5">
      <w:start w:val="1"/>
      <w:numFmt w:val="lowerRoman"/>
      <w:lvlText w:val="%6."/>
      <w:lvlJc w:val="right"/>
      <w:pPr>
        <w:ind w:left="4320" w:firstLine="8280"/>
      </w:pPr>
      <w:rPr>
        <w:rFonts w:ascii="Arial" w:eastAsia="Arial" w:hAnsi="Arial" w:cs="Arial"/>
        <w:u w:val="none"/>
      </w:rPr>
    </w:lvl>
    <w:lvl w:ilvl="6">
      <w:start w:val="1"/>
      <w:numFmt w:val="decimal"/>
      <w:lvlText w:val="%7."/>
      <w:lvlJc w:val="left"/>
      <w:pPr>
        <w:ind w:left="5040" w:firstLine="9720"/>
      </w:pPr>
      <w:rPr>
        <w:rFonts w:ascii="Arial" w:eastAsia="Arial" w:hAnsi="Arial" w:cs="Arial"/>
        <w:u w:val="none"/>
      </w:rPr>
    </w:lvl>
    <w:lvl w:ilvl="7">
      <w:start w:val="1"/>
      <w:numFmt w:val="lowerLetter"/>
      <w:lvlText w:val="%8."/>
      <w:lvlJc w:val="left"/>
      <w:pPr>
        <w:ind w:left="5760" w:firstLine="11160"/>
      </w:pPr>
      <w:rPr>
        <w:rFonts w:ascii="Arial" w:eastAsia="Arial" w:hAnsi="Arial" w:cs="Arial"/>
        <w:u w:val="none"/>
      </w:rPr>
    </w:lvl>
    <w:lvl w:ilvl="8">
      <w:start w:val="1"/>
      <w:numFmt w:val="lowerRoman"/>
      <w:lvlText w:val="%9."/>
      <w:lvlJc w:val="right"/>
      <w:pPr>
        <w:ind w:left="6480" w:firstLine="12600"/>
      </w:pPr>
      <w:rPr>
        <w:rFonts w:ascii="Arial" w:eastAsia="Arial" w:hAnsi="Arial" w:cs="Arial"/>
        <w:u w:val="none"/>
      </w:rPr>
    </w:lvl>
  </w:abstractNum>
  <w:abstractNum w:abstractNumId="1">
    <w:nsid w:val="371D7F28"/>
    <w:multiLevelType w:val="multilevel"/>
    <w:tmpl w:val="E8F21C3E"/>
    <w:lvl w:ilvl="0">
      <w:start w:val="1"/>
      <w:numFmt w:val="decimal"/>
      <w:lvlText w:val="%1."/>
      <w:lvlJc w:val="left"/>
      <w:pPr>
        <w:ind w:left="720" w:firstLine="1080"/>
      </w:pPr>
      <w:rPr>
        <w:rFonts w:ascii="Calibri" w:eastAsia="Calibri" w:hAnsi="Calibri" w:cs="Calibri"/>
        <w:u w:val="none"/>
      </w:rPr>
    </w:lvl>
    <w:lvl w:ilvl="1">
      <w:start w:val="1"/>
      <w:numFmt w:val="lowerLetter"/>
      <w:lvlText w:val="%2."/>
      <w:lvlJc w:val="left"/>
      <w:pPr>
        <w:ind w:left="1440" w:firstLine="2520"/>
      </w:pPr>
      <w:rPr>
        <w:rFonts w:ascii="Arial" w:eastAsia="Arial" w:hAnsi="Arial" w:cs="Arial"/>
        <w:u w:val="none"/>
      </w:rPr>
    </w:lvl>
    <w:lvl w:ilvl="2">
      <w:start w:val="1"/>
      <w:numFmt w:val="lowerRoman"/>
      <w:lvlText w:val="%3."/>
      <w:lvlJc w:val="right"/>
      <w:pPr>
        <w:ind w:left="2160" w:firstLine="3960"/>
      </w:pPr>
      <w:rPr>
        <w:rFonts w:ascii="Arial" w:eastAsia="Arial" w:hAnsi="Arial" w:cs="Arial"/>
        <w:u w:val="none"/>
      </w:rPr>
    </w:lvl>
    <w:lvl w:ilvl="3">
      <w:start w:val="1"/>
      <w:numFmt w:val="decimal"/>
      <w:lvlText w:val="%4."/>
      <w:lvlJc w:val="left"/>
      <w:pPr>
        <w:ind w:left="2880" w:firstLine="5400"/>
      </w:pPr>
      <w:rPr>
        <w:rFonts w:ascii="Arial" w:eastAsia="Arial" w:hAnsi="Arial" w:cs="Arial"/>
        <w:u w:val="none"/>
      </w:rPr>
    </w:lvl>
    <w:lvl w:ilvl="4">
      <w:start w:val="1"/>
      <w:numFmt w:val="lowerLetter"/>
      <w:lvlText w:val="%5."/>
      <w:lvlJc w:val="left"/>
      <w:pPr>
        <w:ind w:left="3600" w:firstLine="6840"/>
      </w:pPr>
      <w:rPr>
        <w:rFonts w:ascii="Arial" w:eastAsia="Arial" w:hAnsi="Arial" w:cs="Arial"/>
        <w:u w:val="none"/>
      </w:rPr>
    </w:lvl>
    <w:lvl w:ilvl="5">
      <w:start w:val="1"/>
      <w:numFmt w:val="lowerRoman"/>
      <w:lvlText w:val="%6."/>
      <w:lvlJc w:val="right"/>
      <w:pPr>
        <w:ind w:left="4320" w:firstLine="8280"/>
      </w:pPr>
      <w:rPr>
        <w:rFonts w:ascii="Arial" w:eastAsia="Arial" w:hAnsi="Arial" w:cs="Arial"/>
        <w:u w:val="none"/>
      </w:rPr>
    </w:lvl>
    <w:lvl w:ilvl="6">
      <w:start w:val="1"/>
      <w:numFmt w:val="decimal"/>
      <w:lvlText w:val="%7."/>
      <w:lvlJc w:val="left"/>
      <w:pPr>
        <w:ind w:left="5040" w:firstLine="9720"/>
      </w:pPr>
      <w:rPr>
        <w:rFonts w:ascii="Arial" w:eastAsia="Arial" w:hAnsi="Arial" w:cs="Arial"/>
        <w:u w:val="none"/>
      </w:rPr>
    </w:lvl>
    <w:lvl w:ilvl="7">
      <w:start w:val="1"/>
      <w:numFmt w:val="lowerLetter"/>
      <w:lvlText w:val="%8."/>
      <w:lvlJc w:val="left"/>
      <w:pPr>
        <w:ind w:left="5760" w:firstLine="11160"/>
      </w:pPr>
      <w:rPr>
        <w:rFonts w:ascii="Arial" w:eastAsia="Arial" w:hAnsi="Arial" w:cs="Arial"/>
        <w:u w:val="none"/>
      </w:rPr>
    </w:lvl>
    <w:lvl w:ilvl="8">
      <w:start w:val="1"/>
      <w:numFmt w:val="lowerRoman"/>
      <w:lvlText w:val="%9."/>
      <w:lvlJc w:val="right"/>
      <w:pPr>
        <w:ind w:left="6480" w:firstLine="12600"/>
      </w:pPr>
      <w:rPr>
        <w:rFonts w:ascii="Arial" w:eastAsia="Arial" w:hAnsi="Arial" w:cs="Arial"/>
        <w:u w:val="none"/>
      </w:rPr>
    </w:lvl>
  </w:abstractNum>
  <w:abstractNum w:abstractNumId="2">
    <w:nsid w:val="3B3106A8"/>
    <w:multiLevelType w:val="multilevel"/>
    <w:tmpl w:val="01B499F2"/>
    <w:lvl w:ilvl="0">
      <w:start w:val="1"/>
      <w:numFmt w:val="decimal"/>
      <w:lvlText w:val="%1."/>
      <w:lvlJc w:val="left"/>
      <w:pPr>
        <w:ind w:left="720" w:firstLine="1080"/>
      </w:pPr>
      <w:rPr>
        <w:rFonts w:ascii="Calibri" w:eastAsia="Calibri" w:hAnsi="Calibri" w:cs="Calibri"/>
        <w:u w:val="none"/>
      </w:rPr>
    </w:lvl>
    <w:lvl w:ilvl="1">
      <w:start w:val="1"/>
      <w:numFmt w:val="lowerLetter"/>
      <w:lvlText w:val="%2."/>
      <w:lvlJc w:val="left"/>
      <w:pPr>
        <w:ind w:left="1440" w:firstLine="2520"/>
      </w:pPr>
      <w:rPr>
        <w:rFonts w:ascii="Arial" w:eastAsia="Arial" w:hAnsi="Arial" w:cs="Arial"/>
        <w:u w:val="none"/>
      </w:rPr>
    </w:lvl>
    <w:lvl w:ilvl="2">
      <w:start w:val="1"/>
      <w:numFmt w:val="lowerRoman"/>
      <w:lvlText w:val="%3."/>
      <w:lvlJc w:val="right"/>
      <w:pPr>
        <w:ind w:left="2160" w:firstLine="3960"/>
      </w:pPr>
      <w:rPr>
        <w:rFonts w:ascii="Arial" w:eastAsia="Arial" w:hAnsi="Arial" w:cs="Arial"/>
        <w:u w:val="none"/>
      </w:rPr>
    </w:lvl>
    <w:lvl w:ilvl="3">
      <w:start w:val="1"/>
      <w:numFmt w:val="decimal"/>
      <w:lvlText w:val="%4."/>
      <w:lvlJc w:val="left"/>
      <w:pPr>
        <w:ind w:left="2880" w:firstLine="5400"/>
      </w:pPr>
      <w:rPr>
        <w:rFonts w:ascii="Arial" w:eastAsia="Arial" w:hAnsi="Arial" w:cs="Arial"/>
        <w:u w:val="none"/>
      </w:rPr>
    </w:lvl>
    <w:lvl w:ilvl="4">
      <w:start w:val="1"/>
      <w:numFmt w:val="lowerLetter"/>
      <w:lvlText w:val="%5."/>
      <w:lvlJc w:val="left"/>
      <w:pPr>
        <w:ind w:left="3600" w:firstLine="6840"/>
      </w:pPr>
      <w:rPr>
        <w:rFonts w:ascii="Arial" w:eastAsia="Arial" w:hAnsi="Arial" w:cs="Arial"/>
        <w:u w:val="none"/>
      </w:rPr>
    </w:lvl>
    <w:lvl w:ilvl="5">
      <w:start w:val="1"/>
      <w:numFmt w:val="lowerRoman"/>
      <w:lvlText w:val="%6."/>
      <w:lvlJc w:val="right"/>
      <w:pPr>
        <w:ind w:left="4320" w:firstLine="8280"/>
      </w:pPr>
      <w:rPr>
        <w:rFonts w:ascii="Arial" w:eastAsia="Arial" w:hAnsi="Arial" w:cs="Arial"/>
        <w:u w:val="none"/>
      </w:rPr>
    </w:lvl>
    <w:lvl w:ilvl="6">
      <w:start w:val="1"/>
      <w:numFmt w:val="decimal"/>
      <w:lvlText w:val="%7."/>
      <w:lvlJc w:val="left"/>
      <w:pPr>
        <w:ind w:left="5040" w:firstLine="9720"/>
      </w:pPr>
      <w:rPr>
        <w:rFonts w:ascii="Arial" w:eastAsia="Arial" w:hAnsi="Arial" w:cs="Arial"/>
        <w:u w:val="none"/>
      </w:rPr>
    </w:lvl>
    <w:lvl w:ilvl="7">
      <w:start w:val="1"/>
      <w:numFmt w:val="lowerLetter"/>
      <w:lvlText w:val="%8."/>
      <w:lvlJc w:val="left"/>
      <w:pPr>
        <w:ind w:left="5760" w:firstLine="11160"/>
      </w:pPr>
      <w:rPr>
        <w:rFonts w:ascii="Arial" w:eastAsia="Arial" w:hAnsi="Arial" w:cs="Arial"/>
        <w:u w:val="none"/>
      </w:rPr>
    </w:lvl>
    <w:lvl w:ilvl="8">
      <w:start w:val="1"/>
      <w:numFmt w:val="lowerRoman"/>
      <w:lvlText w:val="%9."/>
      <w:lvlJc w:val="right"/>
      <w:pPr>
        <w:ind w:left="6480" w:firstLine="12600"/>
      </w:pPr>
      <w:rPr>
        <w:rFonts w:ascii="Arial" w:eastAsia="Arial" w:hAnsi="Arial" w:cs="Arial"/>
        <w:u w:val="none"/>
      </w:rPr>
    </w:lvl>
  </w:abstractNum>
  <w:abstractNum w:abstractNumId="3">
    <w:nsid w:val="5EB81303"/>
    <w:multiLevelType w:val="multilevel"/>
    <w:tmpl w:val="008422E8"/>
    <w:lvl w:ilvl="0">
      <w:start w:val="1"/>
      <w:numFmt w:val="decimal"/>
      <w:lvlText w:val="%1."/>
      <w:lvlJc w:val="left"/>
      <w:pPr>
        <w:ind w:left="720" w:firstLine="1080"/>
      </w:pPr>
      <w:rPr>
        <w:rFonts w:ascii="Calibri" w:eastAsia="Calibri" w:hAnsi="Calibri" w:cs="Calibri"/>
        <w:u w:val="none"/>
      </w:rPr>
    </w:lvl>
    <w:lvl w:ilvl="1">
      <w:start w:val="1"/>
      <w:numFmt w:val="lowerLetter"/>
      <w:lvlText w:val="%2."/>
      <w:lvlJc w:val="left"/>
      <w:pPr>
        <w:ind w:left="1440" w:firstLine="2520"/>
      </w:pPr>
      <w:rPr>
        <w:rFonts w:ascii="Arial" w:eastAsia="Arial" w:hAnsi="Arial" w:cs="Arial"/>
        <w:u w:val="none"/>
      </w:rPr>
    </w:lvl>
    <w:lvl w:ilvl="2">
      <w:start w:val="1"/>
      <w:numFmt w:val="lowerRoman"/>
      <w:lvlText w:val="%3."/>
      <w:lvlJc w:val="right"/>
      <w:pPr>
        <w:ind w:left="2160" w:firstLine="3960"/>
      </w:pPr>
      <w:rPr>
        <w:rFonts w:ascii="Arial" w:eastAsia="Arial" w:hAnsi="Arial" w:cs="Arial"/>
        <w:u w:val="none"/>
      </w:rPr>
    </w:lvl>
    <w:lvl w:ilvl="3">
      <w:start w:val="1"/>
      <w:numFmt w:val="decimal"/>
      <w:lvlText w:val="%4."/>
      <w:lvlJc w:val="left"/>
      <w:pPr>
        <w:ind w:left="2880" w:firstLine="5400"/>
      </w:pPr>
      <w:rPr>
        <w:rFonts w:ascii="Arial" w:eastAsia="Arial" w:hAnsi="Arial" w:cs="Arial"/>
        <w:u w:val="none"/>
      </w:rPr>
    </w:lvl>
    <w:lvl w:ilvl="4">
      <w:start w:val="1"/>
      <w:numFmt w:val="lowerLetter"/>
      <w:lvlText w:val="%5."/>
      <w:lvlJc w:val="left"/>
      <w:pPr>
        <w:ind w:left="3600" w:firstLine="6840"/>
      </w:pPr>
      <w:rPr>
        <w:rFonts w:ascii="Arial" w:eastAsia="Arial" w:hAnsi="Arial" w:cs="Arial"/>
        <w:u w:val="none"/>
      </w:rPr>
    </w:lvl>
    <w:lvl w:ilvl="5">
      <w:start w:val="1"/>
      <w:numFmt w:val="lowerRoman"/>
      <w:lvlText w:val="%6."/>
      <w:lvlJc w:val="right"/>
      <w:pPr>
        <w:ind w:left="4320" w:firstLine="8280"/>
      </w:pPr>
      <w:rPr>
        <w:rFonts w:ascii="Arial" w:eastAsia="Arial" w:hAnsi="Arial" w:cs="Arial"/>
        <w:u w:val="none"/>
      </w:rPr>
    </w:lvl>
    <w:lvl w:ilvl="6">
      <w:start w:val="1"/>
      <w:numFmt w:val="decimal"/>
      <w:lvlText w:val="%7."/>
      <w:lvlJc w:val="left"/>
      <w:pPr>
        <w:ind w:left="5040" w:firstLine="9720"/>
      </w:pPr>
      <w:rPr>
        <w:rFonts w:ascii="Arial" w:eastAsia="Arial" w:hAnsi="Arial" w:cs="Arial"/>
        <w:u w:val="none"/>
      </w:rPr>
    </w:lvl>
    <w:lvl w:ilvl="7">
      <w:start w:val="1"/>
      <w:numFmt w:val="lowerLetter"/>
      <w:lvlText w:val="%8."/>
      <w:lvlJc w:val="left"/>
      <w:pPr>
        <w:ind w:left="5760" w:firstLine="11160"/>
      </w:pPr>
      <w:rPr>
        <w:rFonts w:ascii="Arial" w:eastAsia="Arial" w:hAnsi="Arial" w:cs="Arial"/>
        <w:u w:val="none"/>
      </w:rPr>
    </w:lvl>
    <w:lvl w:ilvl="8">
      <w:start w:val="1"/>
      <w:numFmt w:val="lowerRoman"/>
      <w:lvlText w:val="%9."/>
      <w:lvlJc w:val="right"/>
      <w:pPr>
        <w:ind w:left="6480" w:firstLine="12600"/>
      </w:pPr>
      <w:rPr>
        <w:rFonts w:ascii="Arial" w:eastAsia="Arial" w:hAnsi="Arial" w:cs="Arial"/>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0479C"/>
    <w:rsid w:val="002A2C69"/>
    <w:rsid w:val="0050479C"/>
    <w:rsid w:val="00514013"/>
    <w:rsid w:val="00775ABF"/>
    <w:rsid w:val="009F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line="240" w:lineRule="auto"/>
      <w:ind w:left="432" w:hanging="432"/>
      <w:outlineLvl w:val="0"/>
    </w:pPr>
    <w:rPr>
      <w:b/>
      <w:smallCaps/>
      <w:sz w:val="36"/>
      <w:szCs w:val="36"/>
    </w:rPr>
  </w:style>
  <w:style w:type="paragraph" w:styleId="Heading2">
    <w:name w:val="heading 2"/>
    <w:basedOn w:val="Normal"/>
    <w:next w:val="Normal"/>
    <w:pPr>
      <w:keepNext/>
      <w:keepLines/>
      <w:spacing w:before="120" w:after="60" w:line="240" w:lineRule="auto"/>
      <w:ind w:left="576" w:hanging="576"/>
      <w:outlineLvl w:val="1"/>
    </w:pPr>
    <w:rPr>
      <w:b/>
      <w:color w:val="2A4F1C"/>
      <w:sz w:val="32"/>
      <w:szCs w:val="32"/>
    </w:rPr>
  </w:style>
  <w:style w:type="paragraph" w:styleId="Heading3">
    <w:name w:val="heading 3"/>
    <w:basedOn w:val="Normal"/>
    <w:next w:val="Normal"/>
    <w:pPr>
      <w:keepNext/>
      <w:keepLines/>
      <w:spacing w:before="40" w:after="0" w:line="240" w:lineRule="auto"/>
      <w:ind w:left="720"/>
      <w:outlineLvl w:val="2"/>
    </w:pPr>
    <w:rPr>
      <w:b/>
      <w:i/>
      <w:color w:val="339933"/>
      <w:sz w:val="28"/>
      <w:szCs w:val="28"/>
    </w:rPr>
  </w:style>
  <w:style w:type="paragraph" w:styleId="Heading4">
    <w:name w:val="heading 4"/>
    <w:basedOn w:val="Normal"/>
    <w:next w:val="Normal"/>
    <w:pPr>
      <w:keepNext/>
      <w:keepLines/>
      <w:spacing w:before="40" w:after="0"/>
      <w:ind w:left="864"/>
      <w:outlineLvl w:val="3"/>
    </w:pPr>
    <w:rPr>
      <w:b/>
      <w:color w:val="3E762A"/>
      <w:sz w:val="26"/>
      <w:szCs w:val="26"/>
    </w:rPr>
  </w:style>
  <w:style w:type="paragraph" w:styleId="Heading5">
    <w:name w:val="heading 5"/>
    <w:basedOn w:val="Normal"/>
    <w:next w:val="Normal"/>
    <w:pPr>
      <w:keepNext/>
      <w:keepLines/>
      <w:spacing w:before="40" w:after="0"/>
      <w:ind w:left="1008" w:hanging="1008"/>
      <w:outlineLvl w:val="4"/>
    </w:pPr>
    <w:rPr>
      <w:smallCaps/>
      <w:color w:val="3E762A"/>
    </w:rPr>
  </w:style>
  <w:style w:type="paragraph" w:styleId="Heading6">
    <w:name w:val="heading 6"/>
    <w:basedOn w:val="Normal"/>
    <w:next w:val="Normal"/>
    <w:pPr>
      <w:keepNext/>
      <w:keepLines/>
      <w:spacing w:before="40" w:after="0"/>
      <w:ind w:left="1152" w:hanging="1152"/>
      <w:outlineLvl w:val="5"/>
    </w:pPr>
    <w:rPr>
      <w:i/>
      <w:smallCaps/>
      <w:color w:val="2A4F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49E39"/>
      <w:sz w:val="28"/>
      <w:szCs w:val="28"/>
    </w:rPr>
  </w:style>
  <w:style w:type="paragraph" w:styleId="Header">
    <w:name w:val="header"/>
    <w:basedOn w:val="Normal"/>
    <w:link w:val="HeaderChar"/>
    <w:uiPriority w:val="99"/>
    <w:unhideWhenUsed/>
    <w:rsid w:val="0077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ABF"/>
  </w:style>
  <w:style w:type="paragraph" w:styleId="Footer">
    <w:name w:val="footer"/>
    <w:basedOn w:val="Normal"/>
    <w:link w:val="FooterChar"/>
    <w:uiPriority w:val="99"/>
    <w:unhideWhenUsed/>
    <w:rsid w:val="00775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line="240" w:lineRule="auto"/>
      <w:ind w:left="432" w:hanging="432"/>
      <w:outlineLvl w:val="0"/>
    </w:pPr>
    <w:rPr>
      <w:b/>
      <w:smallCaps/>
      <w:sz w:val="36"/>
      <w:szCs w:val="36"/>
    </w:rPr>
  </w:style>
  <w:style w:type="paragraph" w:styleId="Heading2">
    <w:name w:val="heading 2"/>
    <w:basedOn w:val="Normal"/>
    <w:next w:val="Normal"/>
    <w:pPr>
      <w:keepNext/>
      <w:keepLines/>
      <w:spacing w:before="120" w:after="60" w:line="240" w:lineRule="auto"/>
      <w:ind w:left="576" w:hanging="576"/>
      <w:outlineLvl w:val="1"/>
    </w:pPr>
    <w:rPr>
      <w:b/>
      <w:color w:val="2A4F1C"/>
      <w:sz w:val="32"/>
      <w:szCs w:val="32"/>
    </w:rPr>
  </w:style>
  <w:style w:type="paragraph" w:styleId="Heading3">
    <w:name w:val="heading 3"/>
    <w:basedOn w:val="Normal"/>
    <w:next w:val="Normal"/>
    <w:pPr>
      <w:keepNext/>
      <w:keepLines/>
      <w:spacing w:before="40" w:after="0" w:line="240" w:lineRule="auto"/>
      <w:ind w:left="720"/>
      <w:outlineLvl w:val="2"/>
    </w:pPr>
    <w:rPr>
      <w:b/>
      <w:i/>
      <w:color w:val="339933"/>
      <w:sz w:val="28"/>
      <w:szCs w:val="28"/>
    </w:rPr>
  </w:style>
  <w:style w:type="paragraph" w:styleId="Heading4">
    <w:name w:val="heading 4"/>
    <w:basedOn w:val="Normal"/>
    <w:next w:val="Normal"/>
    <w:pPr>
      <w:keepNext/>
      <w:keepLines/>
      <w:spacing w:before="40" w:after="0"/>
      <w:ind w:left="864"/>
      <w:outlineLvl w:val="3"/>
    </w:pPr>
    <w:rPr>
      <w:b/>
      <w:color w:val="3E762A"/>
      <w:sz w:val="26"/>
      <w:szCs w:val="26"/>
    </w:rPr>
  </w:style>
  <w:style w:type="paragraph" w:styleId="Heading5">
    <w:name w:val="heading 5"/>
    <w:basedOn w:val="Normal"/>
    <w:next w:val="Normal"/>
    <w:pPr>
      <w:keepNext/>
      <w:keepLines/>
      <w:spacing w:before="40" w:after="0"/>
      <w:ind w:left="1008" w:hanging="1008"/>
      <w:outlineLvl w:val="4"/>
    </w:pPr>
    <w:rPr>
      <w:smallCaps/>
      <w:color w:val="3E762A"/>
    </w:rPr>
  </w:style>
  <w:style w:type="paragraph" w:styleId="Heading6">
    <w:name w:val="heading 6"/>
    <w:basedOn w:val="Normal"/>
    <w:next w:val="Normal"/>
    <w:pPr>
      <w:keepNext/>
      <w:keepLines/>
      <w:spacing w:before="40" w:after="0"/>
      <w:ind w:left="1152" w:hanging="1152"/>
      <w:outlineLvl w:val="5"/>
    </w:pPr>
    <w:rPr>
      <w:i/>
      <w:smallCaps/>
      <w:color w:val="2A4F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04" w:lineRule="auto"/>
    </w:pPr>
    <w:rPr>
      <w:smallCaps/>
      <w:sz w:val="72"/>
      <w:szCs w:val="72"/>
    </w:rPr>
  </w:style>
  <w:style w:type="paragraph" w:styleId="Subtitle">
    <w:name w:val="Subtitle"/>
    <w:basedOn w:val="Normal"/>
    <w:next w:val="Normal"/>
    <w:pPr>
      <w:keepNext/>
      <w:keepLines/>
      <w:spacing w:after="240" w:line="240" w:lineRule="auto"/>
    </w:pPr>
    <w:rPr>
      <w:i/>
      <w:color w:val="549E39"/>
      <w:sz w:val="28"/>
      <w:szCs w:val="28"/>
    </w:rPr>
  </w:style>
  <w:style w:type="paragraph" w:styleId="Header">
    <w:name w:val="header"/>
    <w:basedOn w:val="Normal"/>
    <w:link w:val="HeaderChar"/>
    <w:uiPriority w:val="99"/>
    <w:unhideWhenUsed/>
    <w:rsid w:val="0077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ABF"/>
  </w:style>
  <w:style w:type="paragraph" w:styleId="Footer">
    <w:name w:val="footer"/>
    <w:basedOn w:val="Normal"/>
    <w:link w:val="FooterChar"/>
    <w:uiPriority w:val="99"/>
    <w:unhideWhenUsed/>
    <w:rsid w:val="00775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cp:lastModifiedBy>
  <cp:revision>3</cp:revision>
  <dcterms:created xsi:type="dcterms:W3CDTF">2018-02-05T21:53:00Z</dcterms:created>
  <dcterms:modified xsi:type="dcterms:W3CDTF">2018-02-05T21:57:00Z</dcterms:modified>
</cp:coreProperties>
</file>